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E1DB" w14:textId="77777777" w:rsidR="007D5D62" w:rsidRDefault="00B762DA">
      <w:pPr>
        <w:pStyle w:val="Corpotesto"/>
        <w:spacing w:before="71"/>
        <w:ind w:right="554"/>
        <w:jc w:val="right"/>
      </w:pPr>
      <w:r>
        <w:t>Allegato B</w:t>
      </w:r>
    </w:p>
    <w:p w14:paraId="11E2627B" w14:textId="77777777" w:rsidR="007570E9" w:rsidRDefault="007570E9">
      <w:pPr>
        <w:pStyle w:val="Titolo"/>
      </w:pPr>
    </w:p>
    <w:p w14:paraId="34E8CCF2" w14:textId="77777777" w:rsidR="007D5D62" w:rsidRDefault="00B762DA">
      <w:pPr>
        <w:pStyle w:val="Titolo"/>
      </w:pPr>
      <w:r>
        <w:t>INFORMATIVA</w:t>
      </w:r>
      <w:r>
        <w:rPr>
          <w:spacing w:val="-5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620B2598" w14:textId="77777777" w:rsidR="007D5D62" w:rsidRDefault="00B762DA">
      <w:pPr>
        <w:spacing w:line="250" w:lineRule="exact"/>
        <w:ind w:left="2350" w:right="2351"/>
        <w:jc w:val="center"/>
      </w:pPr>
      <w:r>
        <w:t>(</w:t>
      </w:r>
      <w:r>
        <w:rPr>
          <w:i/>
        </w:rPr>
        <w:t>ai</w:t>
      </w:r>
      <w:r>
        <w:rPr>
          <w:i/>
          <w:spacing w:val="-4"/>
        </w:rPr>
        <w:t xml:space="preserve"> </w:t>
      </w:r>
      <w:r>
        <w:rPr>
          <w:i/>
        </w:rPr>
        <w:t>sensi dell’art.</w:t>
      </w:r>
      <w:r>
        <w:rPr>
          <w:i/>
          <w:spacing w:val="-1"/>
        </w:rPr>
        <w:t xml:space="preserve"> </w:t>
      </w:r>
      <w:r>
        <w:rPr>
          <w:i/>
        </w:rPr>
        <w:t>13,</w:t>
      </w:r>
      <w:r>
        <w:rPr>
          <w:i/>
          <w:spacing w:val="-2"/>
        </w:rPr>
        <w:t xml:space="preserve"> </w:t>
      </w:r>
      <w:r>
        <w:rPr>
          <w:i/>
        </w:rPr>
        <w:t>Regolamento</w:t>
      </w:r>
      <w:r>
        <w:rPr>
          <w:i/>
          <w:spacing w:val="-1"/>
        </w:rPr>
        <w:t xml:space="preserve"> </w:t>
      </w:r>
      <w:r>
        <w:rPr>
          <w:i/>
        </w:rPr>
        <w:t>2016/679/UE</w:t>
      </w:r>
      <w:r>
        <w:rPr>
          <w:i/>
          <w:spacing w:val="-3"/>
        </w:rPr>
        <w:t xml:space="preserve"> </w:t>
      </w:r>
      <w:r>
        <w:rPr>
          <w:i/>
        </w:rPr>
        <w:t>- GDPR</w:t>
      </w:r>
      <w:r>
        <w:t>)</w:t>
      </w:r>
    </w:p>
    <w:p w14:paraId="60AE3592" w14:textId="77777777" w:rsidR="007D5D62" w:rsidRDefault="007D5D62">
      <w:pPr>
        <w:pStyle w:val="Corpotesto"/>
        <w:spacing w:before="2"/>
        <w:rPr>
          <w:sz w:val="25"/>
        </w:rPr>
      </w:pPr>
    </w:p>
    <w:p w14:paraId="164A1DD3" w14:textId="77777777" w:rsidR="007D5D62" w:rsidRDefault="00B762DA">
      <w:pPr>
        <w:spacing w:before="91"/>
        <w:ind w:left="112"/>
      </w:pPr>
      <w:r>
        <w:t>La</w:t>
      </w:r>
      <w:r>
        <w:rPr>
          <w:spacing w:val="36"/>
        </w:rPr>
        <w:t xml:space="preserve"> </w:t>
      </w:r>
      <w:r>
        <w:t>Regione</w:t>
      </w:r>
      <w:r>
        <w:rPr>
          <w:spacing w:val="34"/>
        </w:rPr>
        <w:t xml:space="preserve"> </w:t>
      </w:r>
      <w:r>
        <w:t>Marche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conformità</w:t>
      </w:r>
      <w:r>
        <w:rPr>
          <w:spacing w:val="3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Regolamento</w:t>
      </w:r>
      <w:r>
        <w:rPr>
          <w:spacing w:val="32"/>
        </w:rPr>
        <w:t xml:space="preserve"> </w:t>
      </w:r>
      <w:r>
        <w:t>2016/679/UE</w:t>
      </w:r>
      <w:r>
        <w:rPr>
          <w:spacing w:val="35"/>
        </w:rPr>
        <w:t xml:space="preserve"> </w:t>
      </w:r>
      <w:r>
        <w:t>(</w:t>
      </w:r>
      <w:r>
        <w:rPr>
          <w:i/>
        </w:rPr>
        <w:t>General</w:t>
      </w:r>
      <w:r>
        <w:rPr>
          <w:i/>
          <w:spacing w:val="37"/>
        </w:rPr>
        <w:t xml:space="preserve"> </w:t>
      </w:r>
      <w:r>
        <w:rPr>
          <w:i/>
        </w:rPr>
        <w:t>Data</w:t>
      </w:r>
      <w:r>
        <w:rPr>
          <w:i/>
          <w:spacing w:val="37"/>
        </w:rPr>
        <w:t xml:space="preserve"> </w:t>
      </w:r>
      <w:r>
        <w:rPr>
          <w:i/>
        </w:rPr>
        <w:t>Protection</w:t>
      </w:r>
      <w:r>
        <w:rPr>
          <w:i/>
          <w:spacing w:val="33"/>
        </w:rPr>
        <w:t xml:space="preserve"> </w:t>
      </w:r>
      <w:proofErr w:type="spellStart"/>
      <w:r>
        <w:rPr>
          <w:i/>
        </w:rPr>
        <w:t>Regulation</w:t>
      </w:r>
      <w:proofErr w:type="spellEnd"/>
      <w:r>
        <w:rPr>
          <w:i/>
          <w:spacing w:val="36"/>
        </w:rPr>
        <w:t xml:space="preserve"> </w:t>
      </w:r>
      <w:r>
        <w:rPr>
          <w:i/>
        </w:rPr>
        <w:t>–</w:t>
      </w:r>
      <w:r>
        <w:rPr>
          <w:i/>
          <w:spacing w:val="-52"/>
        </w:rPr>
        <w:t xml:space="preserve"> </w:t>
      </w:r>
      <w:r>
        <w:rPr>
          <w:i/>
        </w:rPr>
        <w:t>GDPR)</w:t>
      </w:r>
      <w:r>
        <w:rPr>
          <w:i/>
          <w:spacing w:val="-2"/>
        </w:rPr>
        <w:t xml:space="preserve"> </w:t>
      </w:r>
      <w:r>
        <w:t>La informa sulle modalità</w:t>
      </w:r>
      <w:r>
        <w:rPr>
          <w:spacing w:val="-1"/>
        </w:rPr>
        <w:t xml:space="preserve"> </w:t>
      </w:r>
      <w:r>
        <w:t>di trattamento dei</w:t>
      </w:r>
      <w:r>
        <w:rPr>
          <w:spacing w:val="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forniti.</w:t>
      </w:r>
    </w:p>
    <w:p w14:paraId="3466DDD4" w14:textId="77777777" w:rsidR="007D5D62" w:rsidRDefault="007D5D62">
      <w:pPr>
        <w:pStyle w:val="Corpotesto"/>
      </w:pPr>
    </w:p>
    <w:p w14:paraId="6958CE01" w14:textId="77777777" w:rsidR="007D5D62" w:rsidRDefault="00B762DA">
      <w:pPr>
        <w:spacing w:line="252" w:lineRule="exact"/>
        <w:ind w:left="112"/>
      </w:pPr>
      <w:r>
        <w:rPr>
          <w:b/>
        </w:rPr>
        <w:t>Il</w:t>
      </w:r>
      <w:r>
        <w:rPr>
          <w:b/>
          <w:spacing w:val="5"/>
        </w:rPr>
        <w:t xml:space="preserve"> </w:t>
      </w:r>
      <w:r>
        <w:rPr>
          <w:b/>
        </w:rPr>
        <w:t>Titolare</w:t>
      </w:r>
      <w:r>
        <w:rPr>
          <w:b/>
          <w:spacing w:val="5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trattamento</w:t>
      </w:r>
      <w:r>
        <w:rPr>
          <w:b/>
          <w:spacing w:val="7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Regione</w:t>
      </w:r>
      <w:r>
        <w:rPr>
          <w:spacing w:val="4"/>
        </w:rPr>
        <w:t xml:space="preserve"> </w:t>
      </w:r>
      <w:r>
        <w:t>Marche</w:t>
      </w:r>
      <w:r>
        <w:rPr>
          <w:spacing w:val="7"/>
        </w:rPr>
        <w:t xml:space="preserve"> </w:t>
      </w:r>
      <w:r>
        <w:t>- Giunta</w:t>
      </w:r>
      <w:r>
        <w:rPr>
          <w:spacing w:val="5"/>
        </w:rPr>
        <w:t xml:space="preserve"> </w:t>
      </w:r>
      <w:r>
        <w:t>Regionale,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5"/>
        </w:rPr>
        <w:t xml:space="preserve"> </w:t>
      </w:r>
      <w:r>
        <w:t>Gentile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Fabriano,</w:t>
      </w:r>
      <w:r>
        <w:rPr>
          <w:spacing w:val="1"/>
        </w:rPr>
        <w:t xml:space="preserve"> </w:t>
      </w:r>
      <w:r>
        <w:t>9</w:t>
      </w:r>
    </w:p>
    <w:p w14:paraId="0EE3DADA" w14:textId="77777777" w:rsidR="007D5D62" w:rsidRDefault="00B762DA">
      <w:pPr>
        <w:pStyle w:val="Corpotesto"/>
        <w:spacing w:line="252" w:lineRule="exact"/>
        <w:ind w:left="112"/>
      </w:pPr>
      <w:r>
        <w:t>– 60125 Ancona.</w:t>
      </w:r>
    </w:p>
    <w:p w14:paraId="564F928B" w14:textId="77777777" w:rsidR="007D5D62" w:rsidRDefault="007D5D62">
      <w:pPr>
        <w:pStyle w:val="Corpotesto"/>
      </w:pPr>
    </w:p>
    <w:p w14:paraId="45B5C4EC" w14:textId="77777777" w:rsidR="007D5D62" w:rsidRDefault="00B762DA">
      <w:pPr>
        <w:spacing w:line="252" w:lineRule="exact"/>
        <w:ind w:left="112"/>
      </w:pPr>
      <w:r>
        <w:rPr>
          <w:b/>
        </w:rPr>
        <w:t>Il Responsabile</w:t>
      </w:r>
      <w:r>
        <w:rPr>
          <w:b/>
          <w:spacing w:val="-3"/>
        </w:rPr>
        <w:t xml:space="preserve"> </w:t>
      </w:r>
      <w:r>
        <w:rPr>
          <w:b/>
        </w:rPr>
        <w:t>della</w:t>
      </w:r>
      <w:r>
        <w:rPr>
          <w:b/>
          <w:spacing w:val="-4"/>
        </w:rPr>
        <w:t xml:space="preserve"> </w:t>
      </w:r>
      <w:r>
        <w:rPr>
          <w:b/>
        </w:rPr>
        <w:t>Protezione</w:t>
      </w:r>
      <w:r>
        <w:rPr>
          <w:b/>
          <w:spacing w:val="-1"/>
        </w:rPr>
        <w:t xml:space="preserve"> </w:t>
      </w:r>
      <w:r>
        <w:rPr>
          <w:b/>
        </w:rPr>
        <w:t>dei Dati</w:t>
      </w:r>
      <w:r>
        <w:rPr>
          <w:b/>
          <w:spacing w:val="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Gentile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Fabriano,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60125</w:t>
      </w:r>
      <w:r>
        <w:rPr>
          <w:spacing w:val="-1"/>
        </w:rPr>
        <w:t xml:space="preserve"> </w:t>
      </w:r>
      <w:r>
        <w:t>Ancona.</w:t>
      </w:r>
    </w:p>
    <w:p w14:paraId="6950772F" w14:textId="77777777" w:rsidR="007D5D62" w:rsidRDefault="00B762DA">
      <w:pPr>
        <w:pStyle w:val="Corpotesto"/>
        <w:ind w:left="112" w:right="123"/>
      </w:pPr>
      <w:r>
        <w:t>La casella di posta elettronica, cui potrà indirizzare questioni relative ai trattamenti di dati che La riguardano,</w:t>
      </w:r>
      <w:r>
        <w:rPr>
          <w:spacing w:val="-52"/>
        </w:rPr>
        <w:t xml:space="preserve"> </w:t>
      </w:r>
      <w:r>
        <w:t>è</w:t>
      </w:r>
      <w:r>
        <w:rPr>
          <w:spacing w:val="-1"/>
        </w:rPr>
        <w:t xml:space="preserve"> </w:t>
      </w:r>
      <w:hyperlink r:id="rId4">
        <w:r>
          <w:rPr>
            <w:color w:val="0000FF"/>
            <w:u w:val="single" w:color="0000FF"/>
          </w:rPr>
          <w:t>rpd@regione.marche.it</w:t>
        </w:r>
      </w:hyperlink>
    </w:p>
    <w:p w14:paraId="4EF94407" w14:textId="77777777" w:rsidR="007D5D62" w:rsidRDefault="007D5D62">
      <w:pPr>
        <w:pStyle w:val="Corpotesto"/>
        <w:spacing w:before="2"/>
        <w:rPr>
          <w:sz w:val="14"/>
        </w:rPr>
      </w:pPr>
    </w:p>
    <w:p w14:paraId="4BB3A758" w14:textId="77777777" w:rsidR="007D5D62" w:rsidRDefault="00B762DA">
      <w:pPr>
        <w:pStyle w:val="Corpotesto"/>
        <w:spacing w:before="92"/>
        <w:ind w:left="112" w:right="113"/>
        <w:jc w:val="both"/>
      </w:pPr>
      <w:r>
        <w:rPr>
          <w:b/>
        </w:rPr>
        <w:t>Finalità del trattamento</w:t>
      </w:r>
      <w:r>
        <w:t>: i dati personali sono trattati per le finalità legate all’istaurazione/gestione del</w:t>
      </w:r>
      <w:r>
        <w:rPr>
          <w:spacing w:val="1"/>
        </w:rPr>
        <w:t xml:space="preserve"> </w:t>
      </w:r>
      <w:r>
        <w:t>rapporto di lavoro, pertanto la base giuridica del trattamento (ai sensi degli articoli 6 e/o 9 del Regolamento</w:t>
      </w:r>
      <w:r>
        <w:rPr>
          <w:spacing w:val="1"/>
        </w:rPr>
        <w:t xml:space="preserve"> </w:t>
      </w:r>
      <w:r>
        <w:t>2016/679/UE è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proofErr w:type="spellStart"/>
      <w:r>
        <w:t>D.Lgs</w:t>
      </w:r>
      <w:proofErr w:type="spellEnd"/>
      <w:r>
        <w:t xml:space="preserve"> 165/2001.</w:t>
      </w:r>
    </w:p>
    <w:p w14:paraId="4627BCE6" w14:textId="77777777" w:rsidR="007D5D62" w:rsidRDefault="00B762DA">
      <w:pPr>
        <w:pStyle w:val="Corpotesto"/>
        <w:ind w:left="112" w:right="118"/>
        <w:jc w:val="both"/>
      </w:pPr>
      <w:r>
        <w:t>I dati raccolti potranno essere trattati inoltre a fini di archiviazione (protocollo e conservazione documentale)</w:t>
      </w:r>
      <w:r>
        <w:rPr>
          <w:spacing w:val="-52"/>
        </w:rPr>
        <w:t xml:space="preserve"> </w:t>
      </w:r>
      <w:r>
        <w:t>nonché,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 aggregata, a fini</w:t>
      </w:r>
      <w:r>
        <w:rPr>
          <w:spacing w:val="-2"/>
        </w:rPr>
        <w:t xml:space="preserve"> </w:t>
      </w:r>
      <w:r>
        <w:t>statistici</w:t>
      </w:r>
      <w:r>
        <w:rPr>
          <w:color w:val="FF0000"/>
        </w:rPr>
        <w:t>.</w:t>
      </w:r>
    </w:p>
    <w:p w14:paraId="7D86ACE7" w14:textId="77777777" w:rsidR="007D5D62" w:rsidRDefault="007D5D62">
      <w:pPr>
        <w:pStyle w:val="Corpotesto"/>
        <w:spacing w:before="10"/>
        <w:rPr>
          <w:sz w:val="21"/>
        </w:rPr>
      </w:pPr>
    </w:p>
    <w:p w14:paraId="32A40298" w14:textId="77777777" w:rsidR="007D5D62" w:rsidRDefault="00B762DA">
      <w:pPr>
        <w:pStyle w:val="Corpotesto"/>
        <w:ind w:left="112" w:right="111"/>
        <w:jc w:val="both"/>
      </w:pPr>
      <w:r>
        <w:t>I dati potranno essere/saranno comunicati a: Dipartimento Funzione pubblica, INAIL, Agenzia delle Entrate,</w:t>
      </w:r>
      <w:r>
        <w:rPr>
          <w:spacing w:val="1"/>
        </w:rPr>
        <w:t xml:space="preserve"> </w:t>
      </w:r>
      <w:r>
        <w:t>INPS, altre casse previdenziali, ove pertinente, organizzazioni sindacali e diffusi attraverso la pubblicazione</w:t>
      </w:r>
      <w:r>
        <w:rPr>
          <w:spacing w:val="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istituzionale,</w:t>
      </w:r>
      <w:r>
        <w:rPr>
          <w:spacing w:val="-1"/>
        </w:rPr>
        <w:t xml:space="preserve"> </w:t>
      </w:r>
      <w:r>
        <w:t>sezione</w:t>
      </w:r>
      <w:r>
        <w:rPr>
          <w:spacing w:val="-1"/>
        </w:rPr>
        <w:t xml:space="preserve"> </w:t>
      </w:r>
      <w:r>
        <w:t>Amministrazione trasparente,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33/2013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s.m.i.</w:t>
      </w:r>
    </w:p>
    <w:p w14:paraId="5904519E" w14:textId="77777777" w:rsidR="007D5D62" w:rsidRDefault="00B762DA">
      <w:pPr>
        <w:pStyle w:val="Corpotesto"/>
        <w:ind w:left="112" w:right="121"/>
        <w:jc w:val="both"/>
      </w:pPr>
      <w:r>
        <w:t>Restano salvi i divieti di diffusione e le limitazioni ai trattamenti stabiliti per particolari categorie di dati</w:t>
      </w:r>
      <w:r>
        <w:rPr>
          <w:spacing w:val="1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22 del</w:t>
      </w:r>
      <w:r>
        <w:rPr>
          <w:spacing w:val="1"/>
        </w:rPr>
        <w:t xml:space="preserve"> </w:t>
      </w:r>
      <w:r>
        <w:t>D.lgs. n. 196/2003</w:t>
      </w:r>
      <w:r>
        <w:rPr>
          <w:spacing w:val="-3"/>
        </w:rPr>
        <w:t xml:space="preserve"> </w:t>
      </w:r>
      <w:r>
        <w:t>e s.m.i.</w:t>
      </w:r>
    </w:p>
    <w:p w14:paraId="15BBF06B" w14:textId="77777777" w:rsidR="007D5D62" w:rsidRDefault="00B762DA">
      <w:pPr>
        <w:pStyle w:val="Corpotesto"/>
        <w:ind w:left="112" w:right="118"/>
        <w:jc w:val="both"/>
      </w:pPr>
      <w:r>
        <w:t>Non è prevista la trasmissione di dati verso paesi terzi o organizzazioni internazionali di cui al capo V del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2016/679/UE.</w:t>
      </w:r>
    </w:p>
    <w:p w14:paraId="6603006D" w14:textId="77777777" w:rsidR="007D5D62" w:rsidRDefault="007D5D62">
      <w:pPr>
        <w:pStyle w:val="Corpotesto"/>
        <w:spacing w:before="11"/>
        <w:rPr>
          <w:sz w:val="21"/>
        </w:rPr>
      </w:pPr>
    </w:p>
    <w:p w14:paraId="1C344159" w14:textId="77777777" w:rsidR="007D5D62" w:rsidRDefault="00B762DA">
      <w:pPr>
        <w:pStyle w:val="Corpotesto"/>
        <w:ind w:left="112" w:right="113"/>
        <w:jc w:val="both"/>
      </w:pPr>
      <w:r>
        <w:rPr>
          <w:b/>
        </w:rPr>
        <w:t>Il periodo di conservazione</w:t>
      </w:r>
      <w:r>
        <w:t>, ai sensi dell’articolo 5, par. 1, lett. e) del Regolamento 2016/679/UE, è</w:t>
      </w:r>
      <w:r>
        <w:rPr>
          <w:spacing w:val="1"/>
        </w:rPr>
        <w:t xml:space="preserve"> </w:t>
      </w:r>
      <w:r>
        <w:t>determinato, ed è pari a 5 anni dalla scadenza dell’interpello o dalla conclusione di eventuali ricorsi. In caso</w:t>
      </w:r>
      <w:r>
        <w:rPr>
          <w:spacing w:val="1"/>
        </w:rPr>
        <w:t xml:space="preserve"> </w:t>
      </w:r>
      <w:r>
        <w:t>di istaurazione del rapporto di lavoro, i dati entrano a far parte del fascicolo personale e sono pertanto a</w:t>
      </w:r>
      <w:r>
        <w:rPr>
          <w:spacing w:val="1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illimitata.</w:t>
      </w:r>
    </w:p>
    <w:p w14:paraId="1BBBAE74" w14:textId="77777777" w:rsidR="007D5D62" w:rsidRDefault="007D5D62">
      <w:pPr>
        <w:pStyle w:val="Corpotesto"/>
      </w:pPr>
    </w:p>
    <w:p w14:paraId="0A2057AF" w14:textId="77777777" w:rsidR="007D5D62" w:rsidRDefault="00B762DA">
      <w:pPr>
        <w:pStyle w:val="Corpotesto"/>
        <w:ind w:left="112" w:right="109"/>
        <w:jc w:val="both"/>
      </w:pPr>
      <w:r>
        <w:rPr>
          <w:b/>
        </w:rPr>
        <w:t xml:space="preserve">Le competono i diritti </w:t>
      </w:r>
      <w:r>
        <w:t>previsti dal Regolamento 2016/679/UE e, in particolare, potrà chiedere al Sottoscritto</w:t>
      </w:r>
      <w:r>
        <w:rPr>
          <w:spacing w:val="-52"/>
        </w:rPr>
        <w:t xml:space="preserve"> </w:t>
      </w:r>
      <w:r>
        <w:t>l’accesso ai dati personali che La riguardano, la rettifica, o, ricorrendone gli estremi, la cancellazione o la</w:t>
      </w:r>
      <w:r>
        <w:rPr>
          <w:spacing w:val="1"/>
        </w:rPr>
        <w:t xml:space="preserve"> </w:t>
      </w:r>
      <w:r>
        <w:t>limitazione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-3"/>
        </w:rPr>
        <w:t xml:space="preserve"> </w:t>
      </w:r>
      <w:r>
        <w:t>ovvero opporsi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trattamento.</w:t>
      </w:r>
    </w:p>
    <w:p w14:paraId="15D08940" w14:textId="77777777" w:rsidR="007D5D62" w:rsidRDefault="00B762DA">
      <w:pPr>
        <w:pStyle w:val="Corpotesto"/>
        <w:spacing w:before="2"/>
        <w:ind w:left="112" w:right="109"/>
        <w:jc w:val="both"/>
      </w:pPr>
      <w:r>
        <w:t>Ha diritto di proporre reclamo, ai sensi dell’articolo 77 del Regolamento 2016/679/UE, al Garante per la</w:t>
      </w:r>
      <w:r>
        <w:rPr>
          <w:spacing w:val="1"/>
        </w:rPr>
        <w:t xml:space="preserve"> </w:t>
      </w:r>
      <w:r>
        <w:t>protezione dei dati personali con sede a Roma o adire le opportune sedi giudiziarie (art. 79 del Regolamento</w:t>
      </w:r>
      <w:r>
        <w:rPr>
          <w:spacing w:val="1"/>
        </w:rPr>
        <w:t xml:space="preserve"> </w:t>
      </w:r>
      <w:r>
        <w:t>2016/679/UE.</w:t>
      </w:r>
    </w:p>
    <w:p w14:paraId="7C2E2A52" w14:textId="77777777" w:rsidR="007D5D62" w:rsidRDefault="007D5D62">
      <w:pPr>
        <w:pStyle w:val="Corpotesto"/>
        <w:spacing w:before="10"/>
        <w:rPr>
          <w:sz w:val="21"/>
        </w:rPr>
      </w:pPr>
    </w:p>
    <w:p w14:paraId="121A9656" w14:textId="77777777" w:rsidR="007D5D62" w:rsidRDefault="00B762DA">
      <w:pPr>
        <w:pStyle w:val="Corpotesto"/>
        <w:ind w:left="112"/>
        <w:jc w:val="both"/>
      </w:pPr>
      <w:r>
        <w:t>Il</w:t>
      </w:r>
      <w:r>
        <w:rPr>
          <w:spacing w:val="-1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è</w:t>
      </w:r>
      <w:r>
        <w:rPr>
          <w:spacing w:val="-3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conclusione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gestione del</w:t>
      </w:r>
      <w:r>
        <w:rPr>
          <w:spacing w:val="-3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lavoro.</w:t>
      </w:r>
    </w:p>
    <w:p w14:paraId="21060F2D" w14:textId="77777777" w:rsidR="007D5D62" w:rsidRDefault="00B762DA">
      <w:pPr>
        <w:pStyle w:val="Corpotesto"/>
        <w:spacing w:before="2"/>
        <w:ind w:left="112" w:right="117"/>
        <w:jc w:val="both"/>
      </w:pPr>
      <w:r>
        <w:rPr>
          <w:b/>
        </w:rPr>
        <w:t xml:space="preserve">L’interessato ha l’obbligo </w:t>
      </w:r>
      <w:r>
        <w:t>di fornire i dati personali, pena l’impossibilità di stipulare il suddetto contratto e</w:t>
      </w:r>
      <w:r>
        <w:rPr>
          <w:spacing w:val="1"/>
        </w:rPr>
        <w:t xml:space="preserve"> </w:t>
      </w:r>
      <w:r>
        <w:t>di fruire</w:t>
      </w:r>
      <w:r>
        <w:rPr>
          <w:spacing w:val="-1"/>
        </w:rPr>
        <w:t xml:space="preserve"> </w:t>
      </w:r>
      <w:r>
        <w:t>dei veri</w:t>
      </w:r>
      <w:r>
        <w:rPr>
          <w:spacing w:val="1"/>
        </w:rPr>
        <w:t xml:space="preserve"> </w:t>
      </w:r>
      <w:r>
        <w:t>istituti contrattuali previsti,</w:t>
      </w:r>
      <w:r>
        <w:rPr>
          <w:spacing w:val="-3"/>
        </w:rPr>
        <w:t xml:space="preserve"> </w:t>
      </w:r>
      <w:r>
        <w:t>inclusa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corresponsione</w:t>
      </w:r>
      <w:r>
        <w:rPr>
          <w:spacing w:val="-1"/>
        </w:rPr>
        <w:t xml:space="preserve"> </w:t>
      </w:r>
      <w:r>
        <w:t>degli emolumenti.</w:t>
      </w:r>
    </w:p>
    <w:p w14:paraId="0080F217" w14:textId="77777777" w:rsidR="007D5D62" w:rsidRDefault="007D5D62">
      <w:pPr>
        <w:pStyle w:val="Corpotesto"/>
        <w:rPr>
          <w:sz w:val="24"/>
        </w:rPr>
      </w:pPr>
    </w:p>
    <w:p w14:paraId="6DD40D6E" w14:textId="77777777" w:rsidR="00B23655" w:rsidRDefault="00B23655" w:rsidP="00B23655">
      <w:pPr>
        <w:pStyle w:val="Corpotesto"/>
        <w:ind w:left="6311" w:right="471" w:hanging="386"/>
      </w:pPr>
      <w:r>
        <w:t xml:space="preserve"> </w:t>
      </w:r>
      <w:r w:rsidR="00B762DA">
        <w:t xml:space="preserve">Il Delegato al Trattamento </w:t>
      </w:r>
    </w:p>
    <w:p w14:paraId="7B143430" w14:textId="77777777" w:rsidR="007D5D62" w:rsidRDefault="00B762DA" w:rsidP="00B23655">
      <w:pPr>
        <w:pStyle w:val="Corpotesto"/>
        <w:ind w:left="6311" w:right="471" w:hanging="386"/>
      </w:pPr>
      <w:r w:rsidRPr="00B23655">
        <w:t xml:space="preserve"> </w:t>
      </w:r>
      <w:r w:rsidR="00B23655" w:rsidRPr="00B23655">
        <w:t>(</w:t>
      </w:r>
      <w:r w:rsidR="00B23655">
        <w:t>Armando Marco</w:t>
      </w:r>
      <w:r w:rsidR="009D31A1" w:rsidRPr="009D31A1">
        <w:t xml:space="preserve"> </w:t>
      </w:r>
      <w:r w:rsidR="009D31A1" w:rsidRPr="00B23655">
        <w:t>G</w:t>
      </w:r>
      <w:r w:rsidR="009D31A1">
        <w:t>ozzini</w:t>
      </w:r>
      <w:r>
        <w:t>)</w:t>
      </w:r>
    </w:p>
    <w:p w14:paraId="51230B26" w14:textId="77777777" w:rsidR="007D5D62" w:rsidRDefault="007D5D62">
      <w:pPr>
        <w:pStyle w:val="Corpotesto"/>
        <w:rPr>
          <w:sz w:val="20"/>
        </w:rPr>
      </w:pPr>
    </w:p>
    <w:p w14:paraId="486F986E" w14:textId="77777777" w:rsidR="007D5D62" w:rsidRDefault="007D5D62">
      <w:pPr>
        <w:pStyle w:val="Corpotesto"/>
        <w:rPr>
          <w:sz w:val="20"/>
        </w:rPr>
      </w:pPr>
    </w:p>
    <w:p w14:paraId="7C3795D0" w14:textId="77777777" w:rsidR="007D5D62" w:rsidRDefault="007D5D62">
      <w:pPr>
        <w:pStyle w:val="Corpotesto"/>
        <w:rPr>
          <w:sz w:val="20"/>
        </w:rPr>
      </w:pPr>
    </w:p>
    <w:p w14:paraId="7B7B554E" w14:textId="77777777" w:rsidR="007D5D62" w:rsidRDefault="007D5D62">
      <w:pPr>
        <w:pStyle w:val="Corpotesto"/>
        <w:rPr>
          <w:sz w:val="20"/>
        </w:rPr>
      </w:pPr>
    </w:p>
    <w:p w14:paraId="45847E35" w14:textId="77777777" w:rsidR="007D5D62" w:rsidRDefault="007D5D62">
      <w:pPr>
        <w:pStyle w:val="Corpotesto"/>
        <w:rPr>
          <w:sz w:val="20"/>
        </w:rPr>
      </w:pPr>
    </w:p>
    <w:p w14:paraId="06EA8E40" w14:textId="77777777" w:rsidR="007D5D62" w:rsidRDefault="007D5D62">
      <w:pPr>
        <w:pStyle w:val="Corpotesto"/>
        <w:rPr>
          <w:sz w:val="20"/>
        </w:rPr>
      </w:pPr>
    </w:p>
    <w:p w14:paraId="6F5FDC4D" w14:textId="77777777" w:rsidR="007D5D62" w:rsidRDefault="007D5D62">
      <w:pPr>
        <w:pStyle w:val="Corpotesto"/>
        <w:spacing w:before="9"/>
      </w:pPr>
    </w:p>
    <w:p w14:paraId="4B9378DF" w14:textId="77777777" w:rsidR="007D5D62" w:rsidRDefault="00B762DA">
      <w:pPr>
        <w:spacing w:before="91"/>
        <w:ind w:right="112"/>
        <w:jc w:val="right"/>
        <w:rPr>
          <w:sz w:val="20"/>
        </w:rPr>
      </w:pPr>
      <w:r>
        <w:rPr>
          <w:w w:val="99"/>
          <w:sz w:val="20"/>
        </w:rPr>
        <w:t>1</w:t>
      </w:r>
    </w:p>
    <w:sectPr w:rsidR="007D5D62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D62"/>
    <w:rsid w:val="007570E9"/>
    <w:rsid w:val="007D5D62"/>
    <w:rsid w:val="009D31A1"/>
    <w:rsid w:val="00B23655"/>
    <w:rsid w:val="00B762DA"/>
    <w:rsid w:val="00F0267A"/>
    <w:rsid w:val="00F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5325"/>
  <w15:docId w15:val="{92952AF3-683B-482D-BCA0-B87032DA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" w:line="250" w:lineRule="exact"/>
      <w:ind w:left="1770" w:right="1774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d@regione.march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Cantelli</dc:creator>
  <cp:lastModifiedBy>maurizio meduri</cp:lastModifiedBy>
  <cp:revision>2</cp:revision>
  <dcterms:created xsi:type="dcterms:W3CDTF">2022-02-16T17:08:00Z</dcterms:created>
  <dcterms:modified xsi:type="dcterms:W3CDTF">2022-02-16T17:08:00Z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2022-02-14T00:00:00Z</vt:filetime>
  </property>
</Properties>
</file>